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ED" w:rsidRDefault="00D47BED" w:rsidP="00152439">
      <w:pPr>
        <w:jc w:val="center"/>
        <w:rPr>
          <w:b/>
          <w:sz w:val="28"/>
          <w:szCs w:val="28"/>
        </w:rPr>
      </w:pPr>
      <w:bookmarkStart w:id="0" w:name="_GoBack"/>
      <w:bookmarkEnd w:id="0"/>
      <w:r w:rsidRPr="00BB6F8B">
        <w:rPr>
          <w:b/>
          <w:sz w:val="28"/>
          <w:szCs w:val="28"/>
        </w:rPr>
        <w:t>Suffolk Recording Bursaries</w:t>
      </w:r>
    </w:p>
    <w:p w:rsidR="00152439" w:rsidRPr="00BB6F8B" w:rsidRDefault="00152439" w:rsidP="00152439">
      <w:pPr>
        <w:jc w:val="center"/>
        <w:rPr>
          <w:b/>
          <w:sz w:val="28"/>
          <w:szCs w:val="28"/>
        </w:rPr>
      </w:pPr>
      <w:r>
        <w:rPr>
          <w:b/>
          <w:sz w:val="28"/>
          <w:szCs w:val="28"/>
        </w:rPr>
        <w:t>Information and Application Form</w:t>
      </w:r>
    </w:p>
    <w:p w:rsidR="001A5D6D" w:rsidRDefault="001A5D6D" w:rsidP="00D56600">
      <w:pPr>
        <w:spacing w:after="0"/>
      </w:pPr>
      <w:r>
        <w:t xml:space="preserve">Suffolk Biological Records Centre </w:t>
      </w:r>
      <w:r w:rsidR="00D56600">
        <w:t xml:space="preserve">(SBRC) </w:t>
      </w:r>
      <w:r>
        <w:t xml:space="preserve">and Suffolk Naturalists Society </w:t>
      </w:r>
      <w:r w:rsidR="00D56600">
        <w:t xml:space="preserve">(SNS) </w:t>
      </w:r>
      <w:r>
        <w:t>have kindly offered a bursary to support individuals who wish to attend some of the Natural History courses</w:t>
      </w:r>
      <w:r w:rsidR="0091470D">
        <w:t xml:space="preserve"> offered at the Field Studies Council‘s</w:t>
      </w:r>
      <w:r>
        <w:t xml:space="preserve"> Flatford </w:t>
      </w:r>
      <w:r w:rsidR="00132ABB">
        <w:t>Mill</w:t>
      </w:r>
      <w:r w:rsidR="00C263D4">
        <w:t xml:space="preserve"> Field Study Centre. The course will provide</w:t>
      </w:r>
      <w:r w:rsidR="00132ABB">
        <w:t xml:space="preserve"> </w:t>
      </w:r>
      <w:r w:rsidR="00C263D4">
        <w:t xml:space="preserve">students </w:t>
      </w:r>
      <w:r w:rsidR="00132ABB">
        <w:t>with the skills and experience to identify and record Suffolk wildlife.</w:t>
      </w:r>
    </w:p>
    <w:p w:rsidR="0091470D" w:rsidRDefault="0091470D" w:rsidP="00D56600">
      <w:pPr>
        <w:spacing w:after="0"/>
      </w:pPr>
    </w:p>
    <w:p w:rsidR="00A37054" w:rsidRDefault="00132ABB" w:rsidP="00D56600">
      <w:pPr>
        <w:spacing w:after="0"/>
      </w:pPr>
      <w:r>
        <w:t>The bursary will provide for u</w:t>
      </w:r>
      <w:r w:rsidR="00A37054">
        <w:t xml:space="preserve">p to 100% of </w:t>
      </w:r>
      <w:r>
        <w:t xml:space="preserve">the </w:t>
      </w:r>
      <w:r w:rsidR="00A37054">
        <w:t>n</w:t>
      </w:r>
      <w:r>
        <w:t>on-residential fees for courses. Successful applicants will still need to pay for any accommodation booked at FSC Flatford Mill or nearby B&amp;Bs if they require accommodation for the duration of the course.</w:t>
      </w:r>
    </w:p>
    <w:p w:rsidR="00D56600" w:rsidRDefault="00D56600" w:rsidP="00D56600">
      <w:pPr>
        <w:spacing w:after="0"/>
      </w:pPr>
    </w:p>
    <w:p w:rsidR="00D56600" w:rsidRDefault="00D56600" w:rsidP="00D56600">
      <w:pPr>
        <w:spacing w:after="0"/>
      </w:pPr>
      <w:r>
        <w:t xml:space="preserve">The bursary is controlled by the SBRC Board with funding partners and the fund is administered by </w:t>
      </w:r>
      <w:r w:rsidR="00C263D4">
        <w:t>the F</w:t>
      </w:r>
      <w:r w:rsidR="0091470D">
        <w:t xml:space="preserve">ield Studies Council (FSC). The SBRC and funding partners decide each year as to which courses at FSC Flatford Mill will be eligible for support, depending upon sufficient funds being available at the time of application. </w:t>
      </w:r>
    </w:p>
    <w:p w:rsidR="0091470D" w:rsidRDefault="0091470D" w:rsidP="00D56600">
      <w:pPr>
        <w:spacing w:after="0"/>
      </w:pPr>
    </w:p>
    <w:p w:rsidR="00EC2D6E" w:rsidRPr="00BB6F8B" w:rsidRDefault="00132ABB" w:rsidP="00D56600">
      <w:pPr>
        <w:spacing w:after="0"/>
        <w:rPr>
          <w:b/>
        </w:rPr>
      </w:pPr>
      <w:r>
        <w:rPr>
          <w:b/>
        </w:rPr>
        <w:t xml:space="preserve">The </w:t>
      </w:r>
      <w:r w:rsidR="00D47BED" w:rsidRPr="00BB6F8B">
        <w:rPr>
          <w:b/>
        </w:rPr>
        <w:t>Criteria</w:t>
      </w:r>
      <w:r>
        <w:rPr>
          <w:b/>
        </w:rPr>
        <w:t>:</w:t>
      </w:r>
    </w:p>
    <w:p w:rsidR="00D56600" w:rsidRDefault="0091470D" w:rsidP="00D56600">
      <w:pPr>
        <w:spacing w:after="0"/>
      </w:pPr>
      <w:r>
        <w:t>Applicants must:</w:t>
      </w:r>
    </w:p>
    <w:p w:rsidR="0091470D" w:rsidRDefault="0091470D" w:rsidP="0091470D">
      <w:pPr>
        <w:pStyle w:val="ListParagraph"/>
        <w:numPr>
          <w:ilvl w:val="0"/>
          <w:numId w:val="2"/>
        </w:numPr>
        <w:spacing w:after="0"/>
      </w:pPr>
      <w:r>
        <w:t>Be over 25 at the time the course starts (proof of age required)</w:t>
      </w:r>
    </w:p>
    <w:p w:rsidR="0091470D" w:rsidRDefault="0091470D" w:rsidP="0091470D">
      <w:pPr>
        <w:pStyle w:val="ListParagraph"/>
        <w:numPr>
          <w:ilvl w:val="0"/>
          <w:numId w:val="2"/>
        </w:numPr>
        <w:spacing w:after="0"/>
      </w:pPr>
      <w:r>
        <w:t>Not in fulltime education</w:t>
      </w:r>
    </w:p>
    <w:p w:rsidR="0091470D" w:rsidRDefault="0091470D" w:rsidP="00D56600">
      <w:pPr>
        <w:spacing w:after="0"/>
      </w:pPr>
    </w:p>
    <w:p w:rsidR="0091470D" w:rsidRDefault="0091470D" w:rsidP="00D56600">
      <w:pPr>
        <w:spacing w:after="0"/>
      </w:pPr>
      <w:r>
        <w:t>Please note:</w:t>
      </w:r>
    </w:p>
    <w:p w:rsidR="0091470D" w:rsidRDefault="0091470D" w:rsidP="0091470D">
      <w:pPr>
        <w:pStyle w:val="ListParagraph"/>
        <w:numPr>
          <w:ilvl w:val="0"/>
          <w:numId w:val="2"/>
        </w:numPr>
        <w:spacing w:after="0"/>
      </w:pPr>
      <w:r>
        <w:t>The bursary is not available to</w:t>
      </w:r>
      <w:r w:rsidRPr="0091470D">
        <w:rPr>
          <w:rFonts w:eastAsia="Times New Roman" w:cs="Arial"/>
          <w:lang w:eastAsia="en-GB"/>
        </w:rPr>
        <w:t xml:space="preserve"> those in full-time employment whose employers pay the course fee</w:t>
      </w:r>
      <w:r>
        <w:t xml:space="preserve"> </w:t>
      </w:r>
    </w:p>
    <w:p w:rsidR="0091470D" w:rsidRDefault="0091470D" w:rsidP="0091470D">
      <w:pPr>
        <w:pStyle w:val="ListParagraph"/>
        <w:numPr>
          <w:ilvl w:val="0"/>
          <w:numId w:val="2"/>
        </w:numPr>
        <w:spacing w:after="0"/>
      </w:pPr>
      <w:r>
        <w:t>If the bursaries are oversubscribed, preference will be given to applicants who are members of SNS (£15 for 1 year subscription)</w:t>
      </w:r>
    </w:p>
    <w:p w:rsidR="0091470D" w:rsidRPr="0091470D" w:rsidRDefault="0091470D" w:rsidP="0091470D">
      <w:pPr>
        <w:pStyle w:val="ListParagraph"/>
        <w:numPr>
          <w:ilvl w:val="0"/>
          <w:numId w:val="2"/>
        </w:numPr>
        <w:spacing w:before="100" w:beforeAutospacing="1" w:after="0" w:line="240" w:lineRule="auto"/>
        <w:rPr>
          <w:rFonts w:eastAsia="Times New Roman" w:cs="Arial"/>
          <w:lang w:eastAsia="en-GB"/>
        </w:rPr>
      </w:pPr>
      <w:r>
        <w:rPr>
          <w:rFonts w:eastAsia="Times New Roman" w:cs="Arial"/>
          <w:lang w:eastAsia="en-GB"/>
        </w:rPr>
        <w:t>The bursary is d</w:t>
      </w:r>
      <w:r w:rsidRPr="0091470D">
        <w:rPr>
          <w:rFonts w:eastAsia="Times New Roman" w:cs="Arial"/>
          <w:lang w:eastAsia="en-GB"/>
        </w:rPr>
        <w:t>ependent on sufficient funds being available at the time</w:t>
      </w:r>
    </w:p>
    <w:p w:rsidR="00F710EA" w:rsidRDefault="00C263D4" w:rsidP="00C263D4">
      <w:pPr>
        <w:pStyle w:val="ListParagraph"/>
        <w:numPr>
          <w:ilvl w:val="0"/>
          <w:numId w:val="2"/>
        </w:numPr>
        <w:spacing w:after="0"/>
      </w:pPr>
      <w:r>
        <w:t>In order to obtain a bursary for the full amount of the non-residential fee, the applicant must submit a given number of records within 3 months of the course completing</w:t>
      </w:r>
    </w:p>
    <w:p w:rsidR="00F710EA" w:rsidRPr="004C5027" w:rsidRDefault="00F710EA" w:rsidP="004C5027">
      <w:pPr>
        <w:pStyle w:val="ListParagraph"/>
        <w:numPr>
          <w:ilvl w:val="0"/>
          <w:numId w:val="2"/>
        </w:numPr>
        <w:spacing w:after="0"/>
      </w:pPr>
      <w:r w:rsidRPr="004C5027">
        <w:t xml:space="preserve">For records to be accepted towards the total required; records submitted must meet the reasonable requirements of the SBRC (in terms of species/site diversity) which will differ between species groups and survey technique. Record acceptance is at the discretion of the SBRC and SNS. If you have any queries relating to recording please talk to the staff at the SBRC. </w:t>
      </w:r>
    </w:p>
    <w:p w:rsidR="00F710EA" w:rsidRDefault="00F710EA" w:rsidP="004C5027">
      <w:pPr>
        <w:pStyle w:val="ListParagraph"/>
        <w:numPr>
          <w:ilvl w:val="1"/>
          <w:numId w:val="2"/>
        </w:numPr>
        <w:spacing w:after="0"/>
      </w:pPr>
      <w:r w:rsidRPr="004C5027">
        <w:t>Records must come from a diverse range of sites.</w:t>
      </w:r>
    </w:p>
    <w:p w:rsidR="004C5027" w:rsidRDefault="004C5027" w:rsidP="004C5027">
      <w:pPr>
        <w:pStyle w:val="ListParagraph"/>
        <w:numPr>
          <w:ilvl w:val="1"/>
          <w:numId w:val="2"/>
        </w:numPr>
        <w:spacing w:after="0"/>
      </w:pPr>
      <w:r>
        <w:t>Be of differing  taxa</w:t>
      </w:r>
    </w:p>
    <w:p w:rsidR="0091470D" w:rsidRDefault="00C263D4" w:rsidP="00866C11">
      <w:pPr>
        <w:pStyle w:val="ListParagraph"/>
        <w:numPr>
          <w:ilvl w:val="1"/>
          <w:numId w:val="2"/>
        </w:numPr>
        <w:spacing w:after="0"/>
      </w:pPr>
      <w:r>
        <w:t>Any records supplied must come from within the county boundary</w:t>
      </w:r>
    </w:p>
    <w:p w:rsidR="0091470D" w:rsidRDefault="0091470D" w:rsidP="00D56600">
      <w:pPr>
        <w:spacing w:after="0"/>
      </w:pPr>
    </w:p>
    <w:p w:rsidR="0091470D" w:rsidRDefault="00132ABB" w:rsidP="00D56600">
      <w:pPr>
        <w:spacing w:after="0"/>
      </w:pPr>
      <w:r>
        <w:rPr>
          <w:b/>
        </w:rPr>
        <w:t>The Process:</w:t>
      </w:r>
    </w:p>
    <w:p w:rsidR="00DD4546" w:rsidRDefault="00DD4546" w:rsidP="006C61B7">
      <w:pPr>
        <w:pStyle w:val="ListParagraph"/>
        <w:numPr>
          <w:ilvl w:val="0"/>
          <w:numId w:val="3"/>
        </w:numPr>
        <w:spacing w:after="0"/>
      </w:pPr>
      <w:r>
        <w:t>Contact FSC Flatford Mill to check on availability of the course</w:t>
      </w:r>
    </w:p>
    <w:p w:rsidR="00DD4546" w:rsidRDefault="00A37054" w:rsidP="006C61B7">
      <w:pPr>
        <w:pStyle w:val="ListParagraph"/>
        <w:numPr>
          <w:ilvl w:val="0"/>
          <w:numId w:val="3"/>
        </w:numPr>
        <w:spacing w:after="0"/>
      </w:pPr>
      <w:r>
        <w:t>Complete application form an</w:t>
      </w:r>
      <w:r w:rsidR="00DD4546">
        <w:t>d submit with FSC booking form</w:t>
      </w:r>
    </w:p>
    <w:p w:rsidR="006C61B7" w:rsidRDefault="00A37054" w:rsidP="006C61B7">
      <w:pPr>
        <w:pStyle w:val="ListParagraph"/>
        <w:numPr>
          <w:ilvl w:val="0"/>
          <w:numId w:val="3"/>
        </w:numPr>
        <w:spacing w:after="0"/>
      </w:pPr>
      <w:r>
        <w:t>Applicants will be informed if their application is successful before they have to pay any fees</w:t>
      </w:r>
    </w:p>
    <w:p w:rsidR="006C61B7" w:rsidRDefault="006C61B7" w:rsidP="006C61B7">
      <w:pPr>
        <w:pStyle w:val="ListParagraph"/>
        <w:numPr>
          <w:ilvl w:val="0"/>
          <w:numId w:val="3"/>
        </w:numPr>
        <w:spacing w:after="0"/>
      </w:pPr>
      <w:r>
        <w:t>Applicants pay for the accommodation fee and 50% of the non-residential fee</w:t>
      </w:r>
    </w:p>
    <w:p w:rsidR="00F710EA" w:rsidRDefault="00F710EA" w:rsidP="006C61B7">
      <w:pPr>
        <w:pStyle w:val="ListParagraph"/>
        <w:numPr>
          <w:ilvl w:val="0"/>
          <w:numId w:val="3"/>
        </w:numPr>
        <w:spacing w:after="0"/>
      </w:pPr>
      <w:r>
        <w:t>Applicants open a recording account at Suffolk Biological Records Online</w:t>
      </w:r>
    </w:p>
    <w:p w:rsidR="006C61B7" w:rsidRDefault="006C61B7" w:rsidP="006C61B7">
      <w:pPr>
        <w:pStyle w:val="ListParagraph"/>
        <w:numPr>
          <w:ilvl w:val="0"/>
          <w:numId w:val="3"/>
        </w:numPr>
        <w:spacing w:after="0"/>
      </w:pPr>
      <w:r>
        <w:t xml:space="preserve">Applicant submits the required number of records to the SBRC in electronic form via spreadsheet or </w:t>
      </w:r>
      <w:r w:rsidR="00F710EA">
        <w:t xml:space="preserve"> SBR Online</w:t>
      </w:r>
    </w:p>
    <w:p w:rsidR="00D47BED" w:rsidRDefault="006C61B7" w:rsidP="00D56600">
      <w:pPr>
        <w:pStyle w:val="ListParagraph"/>
        <w:numPr>
          <w:ilvl w:val="0"/>
          <w:numId w:val="3"/>
        </w:numPr>
        <w:spacing w:after="0"/>
      </w:pPr>
      <w:r>
        <w:t>Upon the approval  of the SBRC, the FSC refunds the 50% non-residential fee to the applicant</w:t>
      </w:r>
    </w:p>
    <w:p w:rsidR="00DA3496" w:rsidRDefault="00DA3496" w:rsidP="00866C11">
      <w:pPr>
        <w:spacing w:after="0"/>
        <w:rPr>
          <w:b/>
        </w:rPr>
      </w:pPr>
    </w:p>
    <w:p w:rsidR="00DA3496" w:rsidRDefault="00DA3496" w:rsidP="00866C11">
      <w:pPr>
        <w:spacing w:after="0"/>
        <w:rPr>
          <w:b/>
        </w:rPr>
      </w:pPr>
    </w:p>
    <w:p w:rsidR="005E25BB" w:rsidRDefault="005E25BB" w:rsidP="005E25BB">
      <w:pPr>
        <w:spacing w:after="0"/>
        <w:rPr>
          <w:b/>
        </w:rPr>
      </w:pPr>
      <w:r w:rsidRPr="005E25BB">
        <w:rPr>
          <w:b/>
        </w:rPr>
        <w:lastRenderedPageBreak/>
        <w:t>Application Form</w:t>
      </w:r>
      <w:r>
        <w:rPr>
          <w:b/>
        </w:rPr>
        <w:t>:</w:t>
      </w:r>
    </w:p>
    <w:p w:rsidR="00677663" w:rsidRPr="00677663" w:rsidRDefault="00677663" w:rsidP="005E25BB">
      <w:pPr>
        <w:spacing w:after="0"/>
        <w:rPr>
          <w:b/>
          <w:sz w:val="28"/>
        </w:rPr>
      </w:pPr>
      <w:r w:rsidRPr="00677663">
        <w:rPr>
          <w:b/>
          <w:sz w:val="28"/>
        </w:rPr>
        <w:t>Suffolk Recording Bursaries</w:t>
      </w:r>
    </w:p>
    <w:p w:rsidR="00677663" w:rsidRDefault="00677663" w:rsidP="005E25BB">
      <w:pPr>
        <w:spacing w:after="0"/>
      </w:pPr>
    </w:p>
    <w:p w:rsidR="00677663" w:rsidRDefault="00677663" w:rsidP="005E25BB">
      <w:pPr>
        <w:spacing w:after="0"/>
      </w:pPr>
      <w:r>
        <w:t>Title:</w:t>
      </w:r>
    </w:p>
    <w:p w:rsidR="00677663" w:rsidRDefault="00677663" w:rsidP="005E25BB">
      <w:pPr>
        <w:spacing w:after="0"/>
      </w:pPr>
      <w:r>
        <w:t>Full Name</w:t>
      </w:r>
      <w:r w:rsidR="0029613A">
        <w:t>:</w:t>
      </w:r>
    </w:p>
    <w:p w:rsidR="00677663" w:rsidRDefault="00677663" w:rsidP="005E25BB">
      <w:pPr>
        <w:spacing w:after="0"/>
      </w:pPr>
      <w:r>
        <w:t>Address</w:t>
      </w:r>
      <w:r w:rsidR="0029613A">
        <w:t>:</w:t>
      </w:r>
    </w:p>
    <w:p w:rsidR="00DA3496" w:rsidRDefault="00DA3496" w:rsidP="005E25BB">
      <w:pPr>
        <w:spacing w:after="0"/>
      </w:pPr>
    </w:p>
    <w:p w:rsidR="00DA3496" w:rsidRDefault="00DA3496" w:rsidP="005E25BB">
      <w:pPr>
        <w:spacing w:after="0"/>
      </w:pPr>
    </w:p>
    <w:p w:rsidR="00677663" w:rsidRDefault="00677663" w:rsidP="005E25BB">
      <w:pPr>
        <w:spacing w:after="0"/>
      </w:pPr>
      <w:r>
        <w:t>Postcode</w:t>
      </w:r>
      <w:r w:rsidR="0029613A">
        <w:t>:</w:t>
      </w:r>
    </w:p>
    <w:p w:rsidR="00DA3496" w:rsidRDefault="00DA3496" w:rsidP="005E25BB">
      <w:pPr>
        <w:spacing w:after="0"/>
      </w:pPr>
    </w:p>
    <w:p w:rsidR="00677663" w:rsidRDefault="00677663" w:rsidP="00DA3496">
      <w:pPr>
        <w:spacing w:after="0" w:line="360" w:lineRule="auto"/>
      </w:pPr>
      <w:r>
        <w:t>Email</w:t>
      </w:r>
      <w:r w:rsidR="0029613A">
        <w:t>:</w:t>
      </w:r>
    </w:p>
    <w:p w:rsidR="00677663" w:rsidRDefault="00677663" w:rsidP="00DA3496">
      <w:pPr>
        <w:spacing w:after="0" w:line="360" w:lineRule="auto"/>
      </w:pPr>
      <w:r>
        <w:t>Telephone</w:t>
      </w:r>
      <w:r w:rsidR="0029613A">
        <w:t>:</w:t>
      </w:r>
    </w:p>
    <w:p w:rsidR="00677663" w:rsidRDefault="00677663" w:rsidP="00DA3496">
      <w:pPr>
        <w:spacing w:after="0" w:line="360" w:lineRule="auto"/>
      </w:pPr>
      <w:r>
        <w:t>Mobile Phone</w:t>
      </w:r>
      <w:r w:rsidR="0029613A">
        <w:t>:</w:t>
      </w:r>
    </w:p>
    <w:p w:rsidR="00677663" w:rsidRDefault="00677663" w:rsidP="00DA3496">
      <w:pPr>
        <w:spacing w:after="0" w:line="360" w:lineRule="auto"/>
      </w:pPr>
      <w:r>
        <w:t>Date of Birth</w:t>
      </w:r>
      <w:r w:rsidR="0029613A">
        <w:t>:</w:t>
      </w:r>
    </w:p>
    <w:p w:rsidR="00DA3496" w:rsidRDefault="00DA3496" w:rsidP="005E25BB">
      <w:pPr>
        <w:spacing w:after="0"/>
      </w:pPr>
    </w:p>
    <w:p w:rsidR="00677663" w:rsidRDefault="0029613A" w:rsidP="005E25BB">
      <w:pPr>
        <w:spacing w:after="0"/>
      </w:pPr>
      <w:r>
        <w:t>Work Status: Employed |</w:t>
      </w:r>
      <w:r w:rsidR="00677663">
        <w:t>Unemployed</w:t>
      </w:r>
      <w:r>
        <w:t xml:space="preserve"> |Self E</w:t>
      </w:r>
      <w:r w:rsidR="00677663">
        <w:t>mployed</w:t>
      </w:r>
      <w:r>
        <w:t xml:space="preserve"> |Part Time Education |</w:t>
      </w:r>
      <w:r w:rsidR="00677663">
        <w:t>Full Time Education</w:t>
      </w:r>
    </w:p>
    <w:p w:rsidR="0053742A" w:rsidRDefault="0053742A" w:rsidP="005E25BB">
      <w:pPr>
        <w:spacing w:after="0"/>
      </w:pPr>
    </w:p>
    <w:p w:rsidR="0053742A" w:rsidRDefault="0053742A" w:rsidP="005E25BB">
      <w:pPr>
        <w:spacing w:after="0"/>
      </w:pPr>
      <w:r>
        <w:t>I wish to apply for the bursary toward the costs of the non-residential fee of the following course:</w:t>
      </w:r>
    </w:p>
    <w:p w:rsidR="0053742A" w:rsidRDefault="0053742A" w:rsidP="005E25BB">
      <w:pPr>
        <w:spacing w:after="0"/>
      </w:pPr>
      <w:r>
        <w:t>Course Title</w:t>
      </w:r>
      <w:r w:rsidR="0029613A">
        <w:t>:</w:t>
      </w:r>
    </w:p>
    <w:tbl>
      <w:tblPr>
        <w:tblStyle w:val="TableGrid"/>
        <w:tblW w:w="0" w:type="auto"/>
        <w:tblLook w:val="04A0" w:firstRow="1" w:lastRow="0" w:firstColumn="1" w:lastColumn="0" w:noHBand="0" w:noVBand="1"/>
      </w:tblPr>
      <w:tblGrid>
        <w:gridCol w:w="3202"/>
        <w:gridCol w:w="3213"/>
        <w:gridCol w:w="3214"/>
      </w:tblGrid>
      <w:tr w:rsidR="00DA3496" w:rsidTr="00DA3496">
        <w:tc>
          <w:tcPr>
            <w:tcW w:w="3285" w:type="dxa"/>
            <w:vAlign w:val="center"/>
          </w:tcPr>
          <w:p w:rsidR="00DA3496" w:rsidRDefault="00DA3496" w:rsidP="00DA3496">
            <w:pPr>
              <w:jc w:val="center"/>
            </w:pPr>
            <w:r>
              <w:t>Course Dates:</w:t>
            </w:r>
          </w:p>
        </w:tc>
        <w:tc>
          <w:tcPr>
            <w:tcW w:w="3285" w:type="dxa"/>
            <w:vAlign w:val="center"/>
          </w:tcPr>
          <w:p w:rsidR="00DA3496" w:rsidRDefault="00DA3496" w:rsidP="00DA3496">
            <w:pPr>
              <w:jc w:val="center"/>
            </w:pPr>
            <w:r>
              <w:t>Non-residential Fee:</w:t>
            </w:r>
          </w:p>
        </w:tc>
        <w:tc>
          <w:tcPr>
            <w:tcW w:w="3285" w:type="dxa"/>
            <w:vAlign w:val="center"/>
          </w:tcPr>
          <w:p w:rsidR="004C30A2" w:rsidRDefault="00DA3496" w:rsidP="00DA3496">
            <w:pPr>
              <w:jc w:val="center"/>
            </w:pPr>
            <w:r>
              <w:t>Residential Fee</w:t>
            </w:r>
            <w:r w:rsidR="004C30A2">
              <w:t xml:space="preserve"> </w:t>
            </w:r>
          </w:p>
          <w:p w:rsidR="00DA3496" w:rsidRDefault="004C30A2" w:rsidP="00DA3496">
            <w:pPr>
              <w:jc w:val="center"/>
            </w:pPr>
            <w:r>
              <w:t>(please state shared or single)</w:t>
            </w:r>
            <w:r w:rsidR="00DA3496">
              <w:t>:</w:t>
            </w:r>
          </w:p>
        </w:tc>
      </w:tr>
      <w:tr w:rsidR="00DA3496" w:rsidTr="004C30A2">
        <w:trPr>
          <w:trHeight w:val="487"/>
        </w:trPr>
        <w:tc>
          <w:tcPr>
            <w:tcW w:w="3285" w:type="dxa"/>
            <w:vAlign w:val="center"/>
          </w:tcPr>
          <w:p w:rsidR="00DA3496" w:rsidRDefault="00DA3496" w:rsidP="00DA3496">
            <w:pPr>
              <w:jc w:val="center"/>
            </w:pPr>
          </w:p>
        </w:tc>
        <w:tc>
          <w:tcPr>
            <w:tcW w:w="3285" w:type="dxa"/>
            <w:vAlign w:val="center"/>
          </w:tcPr>
          <w:p w:rsidR="00DA3496" w:rsidRDefault="00DA3496" w:rsidP="00DA3496">
            <w:pPr>
              <w:jc w:val="center"/>
            </w:pPr>
          </w:p>
        </w:tc>
        <w:tc>
          <w:tcPr>
            <w:tcW w:w="3285" w:type="dxa"/>
            <w:vAlign w:val="center"/>
          </w:tcPr>
          <w:p w:rsidR="00DA3496" w:rsidRDefault="00DA3496" w:rsidP="00DA3496">
            <w:pPr>
              <w:jc w:val="center"/>
            </w:pPr>
          </w:p>
        </w:tc>
      </w:tr>
    </w:tbl>
    <w:p w:rsidR="0053742A" w:rsidRDefault="0053742A" w:rsidP="005E25BB">
      <w:pPr>
        <w:spacing w:after="0"/>
      </w:pPr>
    </w:p>
    <w:p w:rsidR="0053742A" w:rsidRDefault="0053742A" w:rsidP="005E25BB">
      <w:pPr>
        <w:spacing w:after="0"/>
      </w:pPr>
      <w:r>
        <w:t>I wish to apply for the bursary because:</w:t>
      </w:r>
    </w:p>
    <w:p w:rsidR="0053742A" w:rsidRDefault="0053742A" w:rsidP="005E25BB">
      <w:pPr>
        <w:spacing w:after="0"/>
      </w:pPr>
    </w:p>
    <w:p w:rsidR="0053742A" w:rsidRDefault="0053742A" w:rsidP="005E25BB">
      <w:pPr>
        <w:spacing w:after="0"/>
      </w:pPr>
    </w:p>
    <w:p w:rsidR="0053742A" w:rsidRDefault="0053742A" w:rsidP="005E25BB">
      <w:pPr>
        <w:spacing w:after="0"/>
      </w:pPr>
    </w:p>
    <w:p w:rsidR="0053742A" w:rsidRDefault="0053742A" w:rsidP="005E25BB">
      <w:pPr>
        <w:spacing w:after="0"/>
      </w:pPr>
    </w:p>
    <w:p w:rsidR="0053742A" w:rsidRDefault="0053742A" w:rsidP="005E25BB">
      <w:pPr>
        <w:spacing w:after="0"/>
      </w:pPr>
    </w:p>
    <w:p w:rsidR="0053742A" w:rsidRDefault="0053742A" w:rsidP="005E25BB">
      <w:pPr>
        <w:spacing w:after="0"/>
      </w:pPr>
    </w:p>
    <w:p w:rsidR="0053742A" w:rsidRDefault="0053742A" w:rsidP="005E25BB">
      <w:pPr>
        <w:spacing w:after="0"/>
      </w:pPr>
      <w:r>
        <w:t>I confirm that I have read the bursary criteria and process and consider that I am eligible for the bursary.</w:t>
      </w:r>
    </w:p>
    <w:p w:rsidR="0053742A" w:rsidRDefault="0053742A" w:rsidP="005E25BB">
      <w:pPr>
        <w:spacing w:after="0"/>
      </w:pPr>
    </w:p>
    <w:p w:rsidR="0053742A" w:rsidRDefault="0029613A" w:rsidP="005E25BB">
      <w:pPr>
        <w:spacing w:after="0"/>
      </w:pPr>
      <w:r>
        <w:t>Si</w:t>
      </w:r>
      <w:r w:rsidR="0053742A">
        <w:t>g</w:t>
      </w:r>
      <w:r>
        <w:t>n</w:t>
      </w:r>
      <w:r w:rsidR="0053742A">
        <w:t>ed</w:t>
      </w:r>
      <w:r>
        <w:t>:</w:t>
      </w:r>
    </w:p>
    <w:p w:rsidR="0053742A" w:rsidRDefault="0053742A" w:rsidP="005E25BB">
      <w:pPr>
        <w:spacing w:after="0"/>
      </w:pPr>
    </w:p>
    <w:p w:rsidR="0053742A" w:rsidRDefault="0053742A" w:rsidP="005E25BB">
      <w:pPr>
        <w:spacing w:after="0"/>
      </w:pPr>
      <w:r>
        <w:t>Date</w:t>
      </w:r>
      <w:r w:rsidR="0029613A">
        <w:t>:</w:t>
      </w:r>
    </w:p>
    <w:p w:rsidR="0053742A" w:rsidRDefault="0053742A" w:rsidP="005E25BB">
      <w:pPr>
        <w:spacing w:after="0"/>
      </w:pPr>
    </w:p>
    <w:tbl>
      <w:tblPr>
        <w:tblStyle w:val="TableGrid"/>
        <w:tblW w:w="0" w:type="auto"/>
        <w:tblLook w:val="04A0" w:firstRow="1" w:lastRow="0" w:firstColumn="1" w:lastColumn="0" w:noHBand="0" w:noVBand="1"/>
      </w:tblPr>
      <w:tblGrid>
        <w:gridCol w:w="9629"/>
      </w:tblGrid>
      <w:tr w:rsidR="0029613A" w:rsidTr="0029613A">
        <w:tc>
          <w:tcPr>
            <w:tcW w:w="9855" w:type="dxa"/>
          </w:tcPr>
          <w:p w:rsidR="0029613A" w:rsidRPr="0029613A" w:rsidRDefault="0029613A" w:rsidP="005E25BB">
            <w:pPr>
              <w:rPr>
                <w:b/>
              </w:rPr>
            </w:pPr>
            <w:r w:rsidRPr="0029613A">
              <w:rPr>
                <w:b/>
              </w:rPr>
              <w:t>Office Use:</w:t>
            </w:r>
          </w:p>
          <w:p w:rsidR="0029613A" w:rsidRDefault="0029613A" w:rsidP="005E25BB"/>
          <w:p w:rsidR="0029613A" w:rsidRDefault="0029613A" w:rsidP="005E25BB">
            <w:r>
              <w:t>Bursary Awarded: YES / NO</w:t>
            </w:r>
            <w:r>
              <w:tab/>
            </w:r>
            <w:r>
              <w:tab/>
              <w:t>Signed:</w:t>
            </w:r>
          </w:p>
          <w:p w:rsidR="0029613A" w:rsidRDefault="0029613A" w:rsidP="005E25BB"/>
          <w:p w:rsidR="0029613A" w:rsidRDefault="0029613A" w:rsidP="005E25BB">
            <w:r>
              <w:t>Offered on Invoice No:</w:t>
            </w:r>
          </w:p>
          <w:p w:rsidR="0029613A" w:rsidRDefault="0029613A" w:rsidP="005E25BB"/>
          <w:p w:rsidR="0029613A" w:rsidRDefault="0029613A" w:rsidP="005E25BB">
            <w:r>
              <w:t>Claimed from SBRC:</w:t>
            </w:r>
          </w:p>
          <w:p w:rsidR="0029613A" w:rsidRDefault="0029613A" w:rsidP="005E25BB"/>
          <w:p w:rsidR="0029613A" w:rsidRDefault="0029613A" w:rsidP="005E25BB">
            <w:r>
              <w:t>Refunded 50% of course fees:</w:t>
            </w:r>
          </w:p>
          <w:p w:rsidR="0029613A" w:rsidRDefault="0029613A" w:rsidP="005E25BB"/>
        </w:tc>
      </w:tr>
    </w:tbl>
    <w:p w:rsidR="0029613A" w:rsidRPr="00677663" w:rsidRDefault="0029613A" w:rsidP="005E25BB">
      <w:pPr>
        <w:spacing w:after="0"/>
      </w:pPr>
    </w:p>
    <w:sectPr w:rsidR="0029613A" w:rsidRPr="00677663" w:rsidSect="00DA3496">
      <w:pgSz w:w="11906" w:h="16838"/>
      <w:pgMar w:top="851"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F7D6F"/>
    <w:multiLevelType w:val="multilevel"/>
    <w:tmpl w:val="DF3C9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1D65CD"/>
    <w:multiLevelType w:val="hybridMultilevel"/>
    <w:tmpl w:val="31445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84AD4"/>
    <w:multiLevelType w:val="hybridMultilevel"/>
    <w:tmpl w:val="F2F0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ED"/>
    <w:rsid w:val="0008634E"/>
    <w:rsid w:val="001164A2"/>
    <w:rsid w:val="00127BB1"/>
    <w:rsid w:val="00132ABB"/>
    <w:rsid w:val="00145D01"/>
    <w:rsid w:val="00152439"/>
    <w:rsid w:val="00181A6D"/>
    <w:rsid w:val="001A5D6D"/>
    <w:rsid w:val="0029613A"/>
    <w:rsid w:val="002F6267"/>
    <w:rsid w:val="002F7B6D"/>
    <w:rsid w:val="003558C2"/>
    <w:rsid w:val="003C7D79"/>
    <w:rsid w:val="00421C46"/>
    <w:rsid w:val="0045743D"/>
    <w:rsid w:val="00464713"/>
    <w:rsid w:val="004C30A2"/>
    <w:rsid w:val="004C5027"/>
    <w:rsid w:val="00503CE3"/>
    <w:rsid w:val="005354FB"/>
    <w:rsid w:val="0053742A"/>
    <w:rsid w:val="00554509"/>
    <w:rsid w:val="005E25BB"/>
    <w:rsid w:val="006106D0"/>
    <w:rsid w:val="00677663"/>
    <w:rsid w:val="006B6C99"/>
    <w:rsid w:val="006C61B7"/>
    <w:rsid w:val="00836FB1"/>
    <w:rsid w:val="00866C11"/>
    <w:rsid w:val="0091470D"/>
    <w:rsid w:val="00974B97"/>
    <w:rsid w:val="00A37054"/>
    <w:rsid w:val="00A71FF1"/>
    <w:rsid w:val="00A8020C"/>
    <w:rsid w:val="00AD3F40"/>
    <w:rsid w:val="00BB6F8B"/>
    <w:rsid w:val="00C263D4"/>
    <w:rsid w:val="00C9097D"/>
    <w:rsid w:val="00D47BED"/>
    <w:rsid w:val="00D56600"/>
    <w:rsid w:val="00DA3496"/>
    <w:rsid w:val="00DD4546"/>
    <w:rsid w:val="00DF4DDA"/>
    <w:rsid w:val="00E44055"/>
    <w:rsid w:val="00EC2D6E"/>
    <w:rsid w:val="00F710EA"/>
    <w:rsid w:val="00FE24B1"/>
    <w:rsid w:val="00FE7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5B9D8-DFD7-41FA-8134-2C2E7976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054"/>
    <w:rPr>
      <w:color w:val="0000FF" w:themeColor="hyperlink"/>
      <w:u w:val="single"/>
    </w:rPr>
  </w:style>
  <w:style w:type="paragraph" w:styleId="ListParagraph">
    <w:name w:val="List Paragraph"/>
    <w:basedOn w:val="Normal"/>
    <w:uiPriority w:val="34"/>
    <w:qFormat/>
    <w:rsid w:val="0091470D"/>
    <w:pPr>
      <w:ind w:left="720"/>
      <w:contextualSpacing/>
    </w:pPr>
  </w:style>
  <w:style w:type="table" w:styleId="TableGrid">
    <w:name w:val="Table Grid"/>
    <w:basedOn w:val="TableNormal"/>
    <w:uiPriority w:val="59"/>
    <w:rsid w:val="00866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4055"/>
    <w:pPr>
      <w:spacing w:after="0" w:line="240" w:lineRule="auto"/>
    </w:pPr>
  </w:style>
  <w:style w:type="paragraph" w:styleId="NormalWeb">
    <w:name w:val="Normal (Web)"/>
    <w:basedOn w:val="Normal"/>
    <w:uiPriority w:val="99"/>
    <w:semiHidden/>
    <w:unhideWhenUsed/>
    <w:rsid w:val="00A71F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42573">
      <w:bodyDiv w:val="1"/>
      <w:marLeft w:val="0"/>
      <w:marRight w:val="0"/>
      <w:marTop w:val="0"/>
      <w:marBottom w:val="0"/>
      <w:divBdr>
        <w:top w:val="none" w:sz="0" w:space="0" w:color="auto"/>
        <w:left w:val="none" w:sz="0" w:space="0" w:color="auto"/>
        <w:bottom w:val="none" w:sz="0" w:space="0" w:color="auto"/>
        <w:right w:val="none" w:sz="0" w:space="0" w:color="auto"/>
      </w:divBdr>
    </w:div>
    <w:div w:id="1425036182">
      <w:bodyDiv w:val="1"/>
      <w:marLeft w:val="0"/>
      <w:marRight w:val="0"/>
      <w:marTop w:val="0"/>
      <w:marBottom w:val="0"/>
      <w:divBdr>
        <w:top w:val="none" w:sz="0" w:space="0" w:color="auto"/>
        <w:left w:val="none" w:sz="0" w:space="0" w:color="auto"/>
        <w:bottom w:val="none" w:sz="0" w:space="0" w:color="auto"/>
        <w:right w:val="none" w:sz="0" w:space="0" w:color="auto"/>
      </w:divBdr>
    </w:div>
    <w:div w:id="172355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512</Words>
  <Characters>2924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Sanford</dc:creator>
  <cp:lastModifiedBy>Mel Cousins</cp:lastModifiedBy>
  <cp:revision>2</cp:revision>
  <dcterms:created xsi:type="dcterms:W3CDTF">2020-03-05T09:31:00Z</dcterms:created>
  <dcterms:modified xsi:type="dcterms:W3CDTF">2020-03-05T09:31:00Z</dcterms:modified>
</cp:coreProperties>
</file>